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31CF1" w14:textId="77777777"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58231CF2" w14:textId="77777777" w:rsidR="00534275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4E2F7FB" w14:textId="7A6520D9" w:rsidR="003E0059" w:rsidRDefault="003E0059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6:50 p.m. Public Hearing Ordinance No. 286-18</w:t>
      </w:r>
      <w:r w:rsidR="00FF13AD">
        <w:rPr>
          <w:rFonts w:ascii="Times New Roman" w:hAnsi="Times New Roman" w:cs="Times New Roman"/>
          <w:sz w:val="24"/>
          <w:szCs w:val="24"/>
        </w:rPr>
        <w:t>: Amending Chapter 122 Peddlers, Solicitors, and Transient Merchants</w:t>
      </w:r>
    </w:p>
    <w:p w14:paraId="14AA26E9" w14:textId="7DF48C0B" w:rsidR="00FF13AD" w:rsidRDefault="00FF13AD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6:55 p.m. Public Hearing Ordinance No. 287-18: Amending Chapter </w:t>
      </w:r>
      <w:r w:rsidR="00C351F3">
        <w:rPr>
          <w:rFonts w:ascii="Times New Roman" w:hAnsi="Times New Roman" w:cs="Times New Roman"/>
          <w:sz w:val="24"/>
          <w:szCs w:val="24"/>
        </w:rPr>
        <w:t>41: 41.13 First Class Consumer Fireworks</w:t>
      </w:r>
    </w:p>
    <w:p w14:paraId="58231CF3" w14:textId="6B4E4611"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58231CF4" w14:textId="77777777"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 w:rsidR="007222D7">
        <w:rPr>
          <w:rFonts w:ascii="Times New Roman" w:hAnsi="Times New Roman" w:cs="Times New Roman"/>
          <w:sz w:val="24"/>
          <w:szCs w:val="24"/>
        </w:rPr>
        <w:t>December 10</w:t>
      </w:r>
      <w:r w:rsidR="007222D7" w:rsidRPr="007222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222D7">
        <w:rPr>
          <w:rFonts w:ascii="Times New Roman" w:hAnsi="Times New Roman" w:cs="Times New Roman"/>
          <w:sz w:val="24"/>
          <w:szCs w:val="24"/>
        </w:rPr>
        <w:t>, 2018</w:t>
      </w:r>
    </w:p>
    <w:p w14:paraId="58231CF5" w14:textId="77777777" w:rsidR="00534275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793D7771" w14:textId="0839F533" w:rsidR="00175E93" w:rsidRDefault="00175E93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Ordinance No. 286-18: Amending Chapter 122 Peddlers, Solicitors, and Transient Merchants</w:t>
      </w:r>
      <w:bookmarkStart w:id="0" w:name="_GoBack"/>
      <w:bookmarkEnd w:id="0"/>
    </w:p>
    <w:p w14:paraId="32805243" w14:textId="58A9BD02" w:rsidR="00175E93" w:rsidRDefault="00175E93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Ordinance No. 287-18: Amending Chapter 41: 41.13 First Class Consumer Fireworks</w:t>
      </w:r>
    </w:p>
    <w:p w14:paraId="58231CF6" w14:textId="00765E73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8231CF7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58231CF8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58231CF9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58231CFA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58231CFB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14:paraId="58231CFC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14:paraId="58231CFD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58231CFE" w14:textId="6B962628"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7A42CB15" w14:textId="1C180844" w:rsidR="00A278B1" w:rsidRDefault="00A278B1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52B6">
        <w:rPr>
          <w:rFonts w:ascii="Times New Roman" w:hAnsi="Times New Roman" w:cs="Times New Roman"/>
          <w:sz w:val="24"/>
          <w:szCs w:val="24"/>
        </w:rPr>
        <w:t xml:space="preserve">The City of Grand Mound’s Home Rule Proclamation </w:t>
      </w:r>
      <w:r w:rsidR="00EE2DA8">
        <w:rPr>
          <w:rFonts w:ascii="Times New Roman" w:hAnsi="Times New Roman" w:cs="Times New Roman"/>
          <w:sz w:val="24"/>
          <w:szCs w:val="24"/>
        </w:rPr>
        <w:t>50</w:t>
      </w:r>
      <w:r w:rsidR="00EE2DA8" w:rsidRPr="00EE2DA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E2DA8">
        <w:rPr>
          <w:rFonts w:ascii="Times New Roman" w:hAnsi="Times New Roman" w:cs="Times New Roman"/>
          <w:sz w:val="24"/>
          <w:szCs w:val="24"/>
        </w:rPr>
        <w:t xml:space="preserve"> year</w:t>
      </w:r>
    </w:p>
    <w:p w14:paraId="58231CFF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58231D00" w14:textId="77777777" w:rsidR="00534275" w:rsidRPr="00EF3FE2" w:rsidRDefault="00534275" w:rsidP="00F301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F3019E">
        <w:rPr>
          <w:rFonts w:ascii="Times New Roman" w:hAnsi="Times New Roman" w:cs="Times New Roman"/>
          <w:sz w:val="24"/>
          <w:szCs w:val="24"/>
        </w:rPr>
        <w:t>Public Comment</w:t>
      </w:r>
    </w:p>
    <w:p w14:paraId="58231D01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58231D02" w14:textId="75861F09"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35619548" w14:textId="68A97E7B" w:rsidR="00E16ABF" w:rsidRDefault="00E16ABF" w:rsidP="00E16AB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Brandt Insurance Reimbursement Claim</w:t>
      </w:r>
    </w:p>
    <w:p w14:paraId="58231D03" w14:textId="29AD8BF1"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01DE5F77" w14:textId="70038D28" w:rsidR="00C351F3" w:rsidRDefault="0097612B" w:rsidP="00784B2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GMVFD Iowa ABD License </w:t>
      </w:r>
    </w:p>
    <w:p w14:paraId="2B0B8EBF" w14:textId="58B2AA61" w:rsidR="0010735E" w:rsidRDefault="0010735E" w:rsidP="00784B2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21230- Clinton Street Alley </w:t>
      </w:r>
      <w:r w:rsidR="000B60F1">
        <w:rPr>
          <w:rFonts w:ascii="Times New Roman" w:hAnsi="Times New Roman" w:cs="Times New Roman"/>
          <w:sz w:val="24"/>
          <w:szCs w:val="24"/>
        </w:rPr>
        <w:t>Change Order No. 1</w:t>
      </w:r>
    </w:p>
    <w:p w14:paraId="564A23F2" w14:textId="3D9E0BC6" w:rsidR="0010735E" w:rsidRDefault="0010735E" w:rsidP="00784B2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21230- Clinton Street Alley</w:t>
      </w:r>
      <w:r w:rsidR="00C5444E">
        <w:rPr>
          <w:rFonts w:ascii="Times New Roman" w:hAnsi="Times New Roman" w:cs="Times New Roman"/>
          <w:sz w:val="24"/>
          <w:szCs w:val="24"/>
        </w:rPr>
        <w:t xml:space="preserve"> Pay Request No. </w:t>
      </w:r>
      <w:r w:rsidR="000B60F1">
        <w:rPr>
          <w:rFonts w:ascii="Times New Roman" w:hAnsi="Times New Roman" w:cs="Times New Roman"/>
          <w:sz w:val="24"/>
          <w:szCs w:val="24"/>
        </w:rPr>
        <w:t>3</w:t>
      </w:r>
    </w:p>
    <w:p w14:paraId="27D1241B" w14:textId="7F2B8649" w:rsidR="00C5444E" w:rsidRDefault="00C5444E" w:rsidP="00784B2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21230- Clinton Street Alley Certificate of Substantial Completion</w:t>
      </w:r>
    </w:p>
    <w:p w14:paraId="5E649E00" w14:textId="38B9C533" w:rsidR="007015EE" w:rsidRDefault="00C5444E" w:rsidP="00784B2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19333- Clinton Street Storm Sewer</w:t>
      </w:r>
      <w:r w:rsidR="000B60F1">
        <w:rPr>
          <w:rFonts w:ascii="Times New Roman" w:hAnsi="Times New Roman" w:cs="Times New Roman"/>
          <w:sz w:val="24"/>
          <w:szCs w:val="24"/>
        </w:rPr>
        <w:t xml:space="preserve"> </w:t>
      </w:r>
      <w:r w:rsidR="00A50749">
        <w:rPr>
          <w:rFonts w:ascii="Times New Roman" w:hAnsi="Times New Roman" w:cs="Times New Roman"/>
          <w:sz w:val="24"/>
          <w:szCs w:val="24"/>
        </w:rPr>
        <w:t>Change Order No. 1</w:t>
      </w:r>
    </w:p>
    <w:p w14:paraId="49CF0780" w14:textId="68B6D0A3" w:rsidR="00A50749" w:rsidRDefault="00A50749" w:rsidP="00784B2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19333- Clinton Street Storm Sewer Pay Request No. 3</w:t>
      </w:r>
    </w:p>
    <w:p w14:paraId="486EEDFB" w14:textId="7FBD6BA8" w:rsidR="00A50749" w:rsidRDefault="00A50749" w:rsidP="00784B2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19333- Clinton Street Storm Sewer Certificate of Substantial Completion</w:t>
      </w:r>
    </w:p>
    <w:p w14:paraId="4C7ADB89" w14:textId="5B6149AD" w:rsidR="00FA44EB" w:rsidRDefault="00FA44EB" w:rsidP="00784B2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Park Restroom Automatic Lock Quote</w:t>
      </w:r>
    </w:p>
    <w:p w14:paraId="10290EB9" w14:textId="6B162AF5" w:rsidR="00D624CF" w:rsidRDefault="00C8765A" w:rsidP="00784B2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709 Clinton Street driveway/culvert/sidewalk discussion and bid</w:t>
      </w:r>
    </w:p>
    <w:p w14:paraId="089DE13B" w14:textId="51455236" w:rsidR="00D93E57" w:rsidRDefault="00C524AC" w:rsidP="00784B2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 Block Fulton Street Storm Water</w:t>
      </w:r>
      <w:r w:rsidR="00F962D3">
        <w:rPr>
          <w:rFonts w:ascii="Times New Roman" w:hAnsi="Times New Roman" w:cs="Times New Roman"/>
          <w:sz w:val="24"/>
          <w:szCs w:val="24"/>
        </w:rPr>
        <w:t>/Street Paving</w:t>
      </w:r>
    </w:p>
    <w:p w14:paraId="6E0258D1" w14:textId="02EE3CC4" w:rsidR="00FA44EB" w:rsidRPr="005604FA" w:rsidRDefault="000304D8" w:rsidP="00784B2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 Shed Concrete Quote</w:t>
      </w:r>
    </w:p>
    <w:p w14:paraId="57514560" w14:textId="352542CC" w:rsidR="00C8765A" w:rsidRDefault="003E42B2" w:rsidP="00784B2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Lease agreement with the Grand Mound Community Historical Museum: Depot Lot</w:t>
      </w:r>
    </w:p>
    <w:p w14:paraId="71806220" w14:textId="1645F6BD" w:rsidR="004431CD" w:rsidRDefault="004431CD" w:rsidP="00784B2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Lease agreement with the Grand Mound Community Historical Museum: Old Pump House &amp; Old Fire Station</w:t>
      </w:r>
    </w:p>
    <w:p w14:paraId="1517779F" w14:textId="08AFD882" w:rsidR="004431CD" w:rsidRDefault="002B17C2" w:rsidP="00784B2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 date and time for the Budget Workshop</w:t>
      </w:r>
    </w:p>
    <w:p w14:paraId="5D11AF8B" w14:textId="7872FE69" w:rsidR="004A49C7" w:rsidRDefault="00A227AA" w:rsidP="00784B2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 </w:t>
      </w:r>
      <w:r w:rsidR="00FC611D">
        <w:rPr>
          <w:rFonts w:ascii="Times New Roman" w:hAnsi="Times New Roman" w:cs="Times New Roman"/>
          <w:sz w:val="24"/>
          <w:szCs w:val="24"/>
        </w:rPr>
        <w:t>End of Year Bonus</w:t>
      </w:r>
    </w:p>
    <w:p w14:paraId="6E96E9C5" w14:textId="3D19B211" w:rsidR="00AE726C" w:rsidRDefault="00AE726C" w:rsidP="00784B2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Unemployment Claim</w:t>
      </w:r>
    </w:p>
    <w:p w14:paraId="1DD10FB8" w14:textId="2F59EFA3" w:rsidR="00AE726C" w:rsidRDefault="00AE726C" w:rsidP="00784B2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CCASWA Appointment</w:t>
      </w:r>
    </w:p>
    <w:p w14:paraId="284B0B98" w14:textId="28E4C64F" w:rsidR="00A87987" w:rsidRDefault="00A87987" w:rsidP="00784B2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Unlicensed Pet Citations</w:t>
      </w:r>
    </w:p>
    <w:p w14:paraId="6B987A58" w14:textId="05D1A76E" w:rsidR="005604FA" w:rsidRDefault="005604FA" w:rsidP="00784B2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Garbage Dumpster Policy Discussion</w:t>
      </w:r>
    </w:p>
    <w:p w14:paraId="5710C801" w14:textId="1A5D3ADD" w:rsidR="005604FA" w:rsidRPr="00EF3FE2" w:rsidRDefault="005604FA" w:rsidP="00784B2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 Water Tower Evaluation</w:t>
      </w:r>
    </w:p>
    <w:p w14:paraId="58231D04" w14:textId="0C335116" w:rsidR="00534275" w:rsidRDefault="00534275" w:rsidP="007222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51DDB3DC" w14:textId="5FF5619F" w:rsidR="00530A85" w:rsidRDefault="00530A85" w:rsidP="00375AF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Ordinance No. 286-18: Amending Chapter 122 Peddlers, Solicitors, and Transient Merchants</w:t>
      </w:r>
    </w:p>
    <w:p w14:paraId="63AEEC2C" w14:textId="388ACCA6" w:rsidR="00530A85" w:rsidRDefault="00530A85" w:rsidP="00375AF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Ordinance No. 287-18: Amending Chapter 41: 41.13 First Class Consumer Fireworks</w:t>
      </w:r>
    </w:p>
    <w:p w14:paraId="27BA67D3" w14:textId="118FB9F5" w:rsidR="00375AF1" w:rsidRDefault="009428FB" w:rsidP="00375AF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a Public Hearing for </w:t>
      </w:r>
      <w:r w:rsidR="00375AF1">
        <w:rPr>
          <w:rFonts w:ascii="Times New Roman" w:hAnsi="Times New Roman" w:cs="Times New Roman"/>
          <w:sz w:val="24"/>
          <w:szCs w:val="24"/>
        </w:rPr>
        <w:t>Ordinance No. 288-18: Amending Chapter 55 Animal Protection and Control</w:t>
      </w:r>
    </w:p>
    <w:p w14:paraId="74737E67" w14:textId="78D27655" w:rsidR="009F3836" w:rsidRDefault="00DE6B1C" w:rsidP="00375AF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a Public Hearing for </w:t>
      </w:r>
      <w:r w:rsidR="009F3836">
        <w:rPr>
          <w:rFonts w:ascii="Times New Roman" w:hAnsi="Times New Roman" w:cs="Times New Roman"/>
          <w:sz w:val="24"/>
          <w:szCs w:val="24"/>
        </w:rPr>
        <w:t>Ordinance No. 289-18: Amending Chapter 56 Licensing &amp; Vaccination of Animals</w:t>
      </w:r>
    </w:p>
    <w:p w14:paraId="19DB7458" w14:textId="74C69F4B" w:rsidR="00D83CAA" w:rsidRDefault="00DE6B1C" w:rsidP="00375AF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a Public Hearing for </w:t>
      </w:r>
      <w:r w:rsidR="00D83CAA">
        <w:rPr>
          <w:rFonts w:ascii="Times New Roman" w:hAnsi="Times New Roman" w:cs="Times New Roman"/>
          <w:sz w:val="24"/>
          <w:szCs w:val="24"/>
        </w:rPr>
        <w:t>Ordinance No. 290-18: Amending Chapter 4.03.03 Schedule of Fines</w:t>
      </w:r>
    </w:p>
    <w:p w14:paraId="02D9E94D" w14:textId="00B64802" w:rsidR="00DA37CF" w:rsidRDefault="00DA37CF" w:rsidP="00375AF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18-</w:t>
      </w:r>
      <w:r w:rsidR="004F28E0">
        <w:rPr>
          <w:rFonts w:ascii="Times New Roman" w:hAnsi="Times New Roman" w:cs="Times New Roman"/>
          <w:sz w:val="24"/>
          <w:szCs w:val="24"/>
        </w:rPr>
        <w:t>27</w:t>
      </w:r>
      <w:r w:rsidR="00926AA9">
        <w:rPr>
          <w:rFonts w:ascii="Times New Roman" w:hAnsi="Times New Roman" w:cs="Times New Roman"/>
          <w:sz w:val="24"/>
          <w:szCs w:val="24"/>
        </w:rPr>
        <w:t xml:space="preserve"> “A Resolution Setting </w:t>
      </w:r>
      <w:r w:rsidR="00F454A2">
        <w:rPr>
          <w:rFonts w:ascii="Times New Roman" w:hAnsi="Times New Roman" w:cs="Times New Roman"/>
          <w:sz w:val="24"/>
          <w:szCs w:val="24"/>
        </w:rPr>
        <w:t>the Wage for the Temporary Water/Sewer Affidavit Operator for</w:t>
      </w:r>
      <w:r w:rsidR="00926AA9">
        <w:rPr>
          <w:rFonts w:ascii="Times New Roman" w:hAnsi="Times New Roman" w:cs="Times New Roman"/>
          <w:sz w:val="24"/>
          <w:szCs w:val="24"/>
        </w:rPr>
        <w:t xml:space="preserve"> the City of Grand Mound”</w:t>
      </w:r>
      <w:r w:rsidR="00F454A2">
        <w:rPr>
          <w:rFonts w:ascii="Times New Roman" w:hAnsi="Times New Roman" w:cs="Times New Roman"/>
          <w:sz w:val="24"/>
          <w:szCs w:val="24"/>
        </w:rPr>
        <w:t>.</w:t>
      </w:r>
    </w:p>
    <w:p w14:paraId="58231D05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58231D06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8231D07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58231D08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M. Beuthien: </w:t>
      </w:r>
      <w:r>
        <w:rPr>
          <w:rFonts w:ascii="Times New Roman" w:hAnsi="Times New Roman" w:cs="Times New Roman"/>
          <w:sz w:val="24"/>
          <w:szCs w:val="24"/>
        </w:rPr>
        <w:t>Mayor Pro Tem &amp; Finance</w:t>
      </w:r>
    </w:p>
    <w:p w14:paraId="58231D09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Stearns: </w:t>
      </w:r>
      <w:r>
        <w:rPr>
          <w:rFonts w:ascii="Times New Roman" w:hAnsi="Times New Roman" w:cs="Times New Roman"/>
          <w:sz w:val="24"/>
          <w:szCs w:val="24"/>
        </w:rPr>
        <w:t>Streets &amp; Parking</w:t>
      </w:r>
    </w:p>
    <w:p w14:paraId="58231D0A" w14:textId="77777777"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Olson: Police &amp; Buildings/Grounds/Tree Board</w:t>
      </w:r>
    </w:p>
    <w:p w14:paraId="58231D0B" w14:textId="77777777"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Nuisance &amp; Water/Sewer/Storm Sewer</w:t>
      </w:r>
    </w:p>
    <w:p w14:paraId="58231D0C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 &amp; WGML/Garbage</w:t>
      </w:r>
    </w:p>
    <w:p w14:paraId="58231D0D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8231D0E" w14:textId="77777777" w:rsidR="00534275" w:rsidRPr="00EF3FE2" w:rsidRDefault="00534275" w:rsidP="00534275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58231D0F" w14:textId="77777777" w:rsidR="00534275" w:rsidRDefault="00534275" w:rsidP="00534275"/>
    <w:p w14:paraId="58231D10" w14:textId="77777777" w:rsidR="00D05F19" w:rsidRDefault="00D05F19"/>
    <w:sectPr w:rsidR="00D05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D39C2"/>
    <w:multiLevelType w:val="hybridMultilevel"/>
    <w:tmpl w:val="F7F4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B67BF"/>
    <w:multiLevelType w:val="hybridMultilevel"/>
    <w:tmpl w:val="A660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00358"/>
    <w:multiLevelType w:val="hybridMultilevel"/>
    <w:tmpl w:val="FE6C3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17195"/>
    <w:multiLevelType w:val="hybridMultilevel"/>
    <w:tmpl w:val="4E441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710DF"/>
    <w:multiLevelType w:val="hybridMultilevel"/>
    <w:tmpl w:val="F16C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275"/>
    <w:rsid w:val="000304D8"/>
    <w:rsid w:val="000A6DB4"/>
    <w:rsid w:val="000B60F1"/>
    <w:rsid w:val="000E428F"/>
    <w:rsid w:val="0010735E"/>
    <w:rsid w:val="00175E93"/>
    <w:rsid w:val="00210741"/>
    <w:rsid w:val="002B17C2"/>
    <w:rsid w:val="00375AF1"/>
    <w:rsid w:val="003E0059"/>
    <w:rsid w:val="003E42B2"/>
    <w:rsid w:val="004431CD"/>
    <w:rsid w:val="004A49C7"/>
    <w:rsid w:val="004C2B41"/>
    <w:rsid w:val="004E42D8"/>
    <w:rsid w:val="004F28E0"/>
    <w:rsid w:val="005163A4"/>
    <w:rsid w:val="00530A85"/>
    <w:rsid w:val="00534275"/>
    <w:rsid w:val="005604FA"/>
    <w:rsid w:val="00616025"/>
    <w:rsid w:val="006B4892"/>
    <w:rsid w:val="007015EE"/>
    <w:rsid w:val="007222D7"/>
    <w:rsid w:val="00763324"/>
    <w:rsid w:val="007762F0"/>
    <w:rsid w:val="00784B2B"/>
    <w:rsid w:val="00802612"/>
    <w:rsid w:val="008D0D76"/>
    <w:rsid w:val="00914475"/>
    <w:rsid w:val="00926AA9"/>
    <w:rsid w:val="00930D77"/>
    <w:rsid w:val="009428FB"/>
    <w:rsid w:val="0097612B"/>
    <w:rsid w:val="009952B6"/>
    <w:rsid w:val="009D668F"/>
    <w:rsid w:val="009F3836"/>
    <w:rsid w:val="00A227AA"/>
    <w:rsid w:val="00A278B1"/>
    <w:rsid w:val="00A50749"/>
    <w:rsid w:val="00A87987"/>
    <w:rsid w:val="00AE726C"/>
    <w:rsid w:val="00C351F3"/>
    <w:rsid w:val="00C524AC"/>
    <w:rsid w:val="00C5444E"/>
    <w:rsid w:val="00C8765A"/>
    <w:rsid w:val="00D05F19"/>
    <w:rsid w:val="00D624CF"/>
    <w:rsid w:val="00D83CAA"/>
    <w:rsid w:val="00D93E57"/>
    <w:rsid w:val="00DA37CF"/>
    <w:rsid w:val="00DE6B1C"/>
    <w:rsid w:val="00E16ABF"/>
    <w:rsid w:val="00EC62E7"/>
    <w:rsid w:val="00EE2DA8"/>
    <w:rsid w:val="00F3019E"/>
    <w:rsid w:val="00F454A2"/>
    <w:rsid w:val="00F962D3"/>
    <w:rsid w:val="00FA44EB"/>
    <w:rsid w:val="00FC611D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1CF1"/>
  <w15:chartTrackingRefBased/>
  <w15:docId w15:val="{7C28CF06-60BC-42FC-9271-30EEC4C3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64</cp:revision>
  <cp:lastPrinted>2018-12-10T14:03:00Z</cp:lastPrinted>
  <dcterms:created xsi:type="dcterms:W3CDTF">2018-01-30T16:09:00Z</dcterms:created>
  <dcterms:modified xsi:type="dcterms:W3CDTF">2018-12-10T14:04:00Z</dcterms:modified>
</cp:coreProperties>
</file>